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70" w:rsidRPr="007A66D1" w:rsidRDefault="00AA2870" w:rsidP="00AA2870">
      <w:pPr>
        <w:pStyle w:val="Heading1"/>
        <w:jc w:val="center"/>
      </w:pPr>
      <w:bookmarkStart w:id="0" w:name="_GoBack"/>
      <w:bookmarkEnd w:id="0"/>
      <w:r w:rsidRPr="007A66D1">
        <w:t xml:space="preserve">G83 Stage </w:t>
      </w:r>
      <w:r>
        <w:t>2</w:t>
      </w:r>
      <w:r w:rsidRPr="007A66D1">
        <w:t xml:space="preserve"> </w:t>
      </w:r>
      <w:r>
        <w:t xml:space="preserve">Installer </w:t>
      </w:r>
      <w:r>
        <w:t xml:space="preserve">Application </w:t>
      </w:r>
      <w:r>
        <w:t>Declaration</w:t>
      </w:r>
      <w:r w:rsidRPr="007A66D1">
        <w:t xml:space="preserve"> Form</w:t>
      </w:r>
    </w:p>
    <w:p w:rsidR="00C56EF4" w:rsidRPr="0015618E" w:rsidRDefault="00C56EF4" w:rsidP="00FA1EB4">
      <w:pPr>
        <w:spacing w:after="0" w:line="360" w:lineRule="auto"/>
        <w:rPr>
          <w:rFonts w:cs="Arial"/>
          <w:szCs w:val="24"/>
          <w:lang w:val="en-GB" w:eastAsia="en-GB"/>
        </w:rPr>
      </w:pPr>
    </w:p>
    <w:tbl>
      <w:tblPr>
        <w:tblpPr w:leftFromText="180" w:rightFromText="180" w:vertAnchor="text" w:horzAnchor="margin" w:tblpY="89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4000"/>
        <w:gridCol w:w="2290"/>
      </w:tblGrid>
      <w:tr w:rsidR="006448C9" w:rsidRPr="0015618E" w:rsidTr="006448C9">
        <w:trPr>
          <w:trHeight w:val="340"/>
        </w:trPr>
        <w:tc>
          <w:tcPr>
            <w:tcW w:w="10149" w:type="dxa"/>
            <w:gridSpan w:val="3"/>
          </w:tcPr>
          <w:p w:rsidR="006448C9" w:rsidRPr="0015618E" w:rsidRDefault="006448C9" w:rsidP="00FA1EB4">
            <w:pPr>
              <w:keepNext/>
              <w:spacing w:before="240" w:after="60" w:line="360" w:lineRule="auto"/>
              <w:outlineLvl w:val="1"/>
              <w:rPr>
                <w:rFonts w:cs="Arial"/>
                <w:b/>
                <w:bCs/>
                <w:iCs/>
                <w:szCs w:val="24"/>
                <w:lang w:val="en-GB" w:eastAsia="en-GB"/>
              </w:rPr>
            </w:pPr>
            <w:r w:rsidRPr="0015618E">
              <w:rPr>
                <w:rFonts w:cs="Arial"/>
                <w:b/>
                <w:bCs/>
                <w:iCs/>
                <w:szCs w:val="24"/>
                <w:lang w:val="en-GB" w:eastAsia="en-GB"/>
              </w:rPr>
              <w:t xml:space="preserve">Installer declaration </w:t>
            </w:r>
          </w:p>
          <w:p w:rsidR="006448C9" w:rsidRPr="0015618E" w:rsidRDefault="006448C9" w:rsidP="00FA1EB4">
            <w:pPr>
              <w:keepNext/>
              <w:spacing w:before="240" w:after="60" w:line="360" w:lineRule="auto"/>
              <w:outlineLvl w:val="1"/>
              <w:rPr>
                <w:rFonts w:cs="Arial"/>
                <w:bCs/>
                <w:i/>
                <w:iCs/>
                <w:sz w:val="16"/>
                <w:szCs w:val="16"/>
                <w:lang w:val="en-GB" w:eastAsia="en-GB"/>
              </w:rPr>
            </w:pPr>
            <w:r w:rsidRPr="0015618E">
              <w:rPr>
                <w:rFonts w:cs="Arial"/>
                <w:bCs/>
                <w:iCs/>
                <w:sz w:val="18"/>
                <w:szCs w:val="16"/>
                <w:lang w:val="en-GB" w:eastAsia="en-GB"/>
              </w:rPr>
              <w:t>Must be completed by the installer</w:t>
            </w: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SSEG installation complies with the relevant sections of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Protection settings have been set to comply with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protection settings are protected from alteration except by prior written agreement between NIE Networks and the Customer or his agent.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Safety labels have been fitted in accordance with section 6.2 of Engineering Recommendation G83/1.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The SSEG installation complies with the relevant sections of BS7671 and an installation test certificate is attached.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</w:tr>
      <w:tr w:rsidR="006448C9" w:rsidRPr="0015618E" w:rsidTr="006448C9">
        <w:trPr>
          <w:trHeight w:val="340"/>
        </w:trPr>
        <w:tc>
          <w:tcPr>
            <w:tcW w:w="7859" w:type="dxa"/>
            <w:gridSpan w:val="2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  <w:r w:rsidRPr="0015618E">
              <w:rPr>
                <w:rFonts w:cs="Arial"/>
                <w:lang w:val="en-GB" w:eastAsia="en-GB"/>
              </w:rPr>
              <w:t>Comments (continue on separate sheet if necessary)</w:t>
            </w: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  <w:p w:rsidR="006448C9" w:rsidRPr="0015618E" w:rsidRDefault="006448C9" w:rsidP="00FA1EB4">
            <w:pPr>
              <w:spacing w:after="0" w:line="36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90" w:type="dxa"/>
          </w:tcPr>
          <w:p w:rsidR="006448C9" w:rsidRPr="0015618E" w:rsidRDefault="006448C9" w:rsidP="00FA1EB4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cs="Arial"/>
                <w:lang w:val="en-US" w:eastAsia="en-GB"/>
              </w:rPr>
            </w:pPr>
          </w:p>
        </w:tc>
      </w:tr>
      <w:tr w:rsidR="006448C9" w:rsidRPr="0015618E" w:rsidTr="006448C9">
        <w:trPr>
          <w:trHeight w:val="622"/>
        </w:trPr>
        <w:tc>
          <w:tcPr>
            <w:tcW w:w="3859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Name:</w:t>
            </w:r>
          </w:p>
        </w:tc>
        <w:tc>
          <w:tcPr>
            <w:tcW w:w="4000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Signature:</w:t>
            </w:r>
          </w:p>
        </w:tc>
        <w:tc>
          <w:tcPr>
            <w:tcW w:w="2290" w:type="dxa"/>
            <w:vAlign w:val="center"/>
          </w:tcPr>
          <w:p w:rsidR="006448C9" w:rsidRPr="0015618E" w:rsidRDefault="006448C9" w:rsidP="00FA1EB4">
            <w:pPr>
              <w:spacing w:after="0" w:line="360" w:lineRule="auto"/>
              <w:rPr>
                <w:rFonts w:cs="Arial"/>
                <w:b/>
                <w:bCs/>
                <w:lang w:val="en-GB" w:eastAsia="en-GB"/>
              </w:rPr>
            </w:pPr>
            <w:r w:rsidRPr="0015618E">
              <w:rPr>
                <w:rFonts w:cs="Arial"/>
                <w:b/>
                <w:bCs/>
                <w:lang w:val="en-GB" w:eastAsia="en-GB"/>
              </w:rPr>
              <w:t>Date:</w:t>
            </w:r>
          </w:p>
        </w:tc>
      </w:tr>
    </w:tbl>
    <w:p w:rsidR="006448C9" w:rsidRDefault="006448C9" w:rsidP="00FA1EB4">
      <w:pPr>
        <w:spacing w:line="360" w:lineRule="auto"/>
      </w:pPr>
    </w:p>
    <w:sectPr w:rsidR="006448C9" w:rsidSect="00CD54AD">
      <w:headerReference w:type="default" r:id="rId9"/>
      <w:pgSz w:w="11906" w:h="16838" w:code="9"/>
      <w:pgMar w:top="2268" w:right="794" w:bottom="1134" w:left="794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1" w:rsidRDefault="00BC2A91" w:rsidP="0096342E">
      <w:pPr>
        <w:spacing w:after="0" w:line="240" w:lineRule="auto"/>
      </w:pPr>
      <w:r>
        <w:separator/>
      </w:r>
    </w:p>
  </w:endnote>
  <w:endnote w:type="continuationSeparator" w:id="0">
    <w:p w:rsidR="00BC2A91" w:rsidRDefault="00BC2A91" w:rsidP="009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1" w:rsidRDefault="00BC2A91" w:rsidP="0096342E">
      <w:pPr>
        <w:spacing w:after="0" w:line="240" w:lineRule="auto"/>
      </w:pPr>
      <w:r>
        <w:separator/>
      </w:r>
    </w:p>
  </w:footnote>
  <w:footnote w:type="continuationSeparator" w:id="0">
    <w:p w:rsidR="00BC2A91" w:rsidRDefault="00BC2A91" w:rsidP="0096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70" w:rsidRDefault="00AA287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F7AD60" wp14:editId="07C2FC2B">
          <wp:simplePos x="0" y="0"/>
          <wp:positionH relativeFrom="margin">
            <wp:posOffset>152400</wp:posOffset>
          </wp:positionH>
          <wp:positionV relativeFrom="page">
            <wp:posOffset>584200</wp:posOffset>
          </wp:positionV>
          <wp:extent cx="1227600" cy="39636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39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DE9" w:rsidRDefault="00A05DE9" w:rsidP="0037096B">
    <w:pPr>
      <w:pStyle w:val="Header"/>
      <w:tabs>
        <w:tab w:val="clear" w:pos="9026"/>
        <w:tab w:val="right" w:pos="7513"/>
      </w:tabs>
      <w:ind w:right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F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8F04CF"/>
    <w:multiLevelType w:val="hybridMultilevel"/>
    <w:tmpl w:val="3D22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46C8"/>
    <w:multiLevelType w:val="hybridMultilevel"/>
    <w:tmpl w:val="7A6E4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307"/>
    <w:multiLevelType w:val="hybridMultilevel"/>
    <w:tmpl w:val="FC4E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8EF"/>
    <w:multiLevelType w:val="hybridMultilevel"/>
    <w:tmpl w:val="F134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0220"/>
    <w:multiLevelType w:val="hybridMultilevel"/>
    <w:tmpl w:val="71B2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3A27"/>
    <w:multiLevelType w:val="hybridMultilevel"/>
    <w:tmpl w:val="77AEF3D4"/>
    <w:lvl w:ilvl="0" w:tplc="D2CEBEE4">
      <w:start w:val="1"/>
      <w:numFmt w:val="bullet"/>
      <w:pStyle w:val="Bullets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mmonBulle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mmonBulle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mmonBulle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7">
    <w:nsid w:val="4F7E5128"/>
    <w:multiLevelType w:val="hybridMultilevel"/>
    <w:tmpl w:val="7F5E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A1EA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602046"/>
    <w:multiLevelType w:val="hybridMultilevel"/>
    <w:tmpl w:val="B6B60C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51B5"/>
    <w:multiLevelType w:val="multilevel"/>
    <w:tmpl w:val="429E3096"/>
    <w:lvl w:ilvl="0">
      <w:start w:val="1"/>
      <w:numFmt w:val="decimal"/>
      <w:pStyle w:val="ESBDocumentHeading1"/>
      <w:lvlText w:val="%1."/>
      <w:lvlJc w:val="left"/>
      <w:pPr>
        <w:ind w:left="720" w:hanging="360"/>
      </w:pPr>
    </w:lvl>
    <w:lvl w:ilvl="1">
      <w:start w:val="1"/>
      <w:numFmt w:val="decimal"/>
      <w:pStyle w:val="ESBDocumentHeading2"/>
      <w:isLgl/>
      <w:lvlText w:val="%1.%2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BDocument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>
    <w:nsid w:val="6F76635B"/>
    <w:multiLevelType w:val="hybridMultilevel"/>
    <w:tmpl w:val="CA2C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134E4"/>
    <w:multiLevelType w:val="hybridMultilevel"/>
    <w:tmpl w:val="8DD21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1"/>
    <w:rsid w:val="00022B50"/>
    <w:rsid w:val="00035767"/>
    <w:rsid w:val="00057049"/>
    <w:rsid w:val="0005775D"/>
    <w:rsid w:val="000635DD"/>
    <w:rsid w:val="00077E67"/>
    <w:rsid w:val="00086654"/>
    <w:rsid w:val="000D2A30"/>
    <w:rsid w:val="000D7EB8"/>
    <w:rsid w:val="00103C19"/>
    <w:rsid w:val="00112E6A"/>
    <w:rsid w:val="00115629"/>
    <w:rsid w:val="00140BDA"/>
    <w:rsid w:val="00151400"/>
    <w:rsid w:val="0015618E"/>
    <w:rsid w:val="00166AB0"/>
    <w:rsid w:val="0017512C"/>
    <w:rsid w:val="001A3CCB"/>
    <w:rsid w:val="001B7C43"/>
    <w:rsid w:val="001F3F2C"/>
    <w:rsid w:val="00203A87"/>
    <w:rsid w:val="002255DA"/>
    <w:rsid w:val="002269B0"/>
    <w:rsid w:val="002362CE"/>
    <w:rsid w:val="00243E48"/>
    <w:rsid w:val="00253A43"/>
    <w:rsid w:val="00290E07"/>
    <w:rsid w:val="002A51D8"/>
    <w:rsid w:val="002C4B66"/>
    <w:rsid w:val="002D3251"/>
    <w:rsid w:val="002E0EF7"/>
    <w:rsid w:val="002F0FB7"/>
    <w:rsid w:val="002F31BE"/>
    <w:rsid w:val="00321BD0"/>
    <w:rsid w:val="00332121"/>
    <w:rsid w:val="0036143F"/>
    <w:rsid w:val="0037096B"/>
    <w:rsid w:val="00375C79"/>
    <w:rsid w:val="003B5178"/>
    <w:rsid w:val="003D1A14"/>
    <w:rsid w:val="003E3B64"/>
    <w:rsid w:val="003F45DE"/>
    <w:rsid w:val="00431987"/>
    <w:rsid w:val="00432D58"/>
    <w:rsid w:val="0045103F"/>
    <w:rsid w:val="00462937"/>
    <w:rsid w:val="00481833"/>
    <w:rsid w:val="004977AD"/>
    <w:rsid w:val="004A78A8"/>
    <w:rsid w:val="004E165A"/>
    <w:rsid w:val="00506673"/>
    <w:rsid w:val="00513FC8"/>
    <w:rsid w:val="00541FA5"/>
    <w:rsid w:val="005921CE"/>
    <w:rsid w:val="005B69E2"/>
    <w:rsid w:val="005B7405"/>
    <w:rsid w:val="005C7C60"/>
    <w:rsid w:val="005D1807"/>
    <w:rsid w:val="005E0076"/>
    <w:rsid w:val="00630671"/>
    <w:rsid w:val="0063144A"/>
    <w:rsid w:val="0063586B"/>
    <w:rsid w:val="006410DE"/>
    <w:rsid w:val="006448C9"/>
    <w:rsid w:val="006523FA"/>
    <w:rsid w:val="00654DF6"/>
    <w:rsid w:val="00687E43"/>
    <w:rsid w:val="00690700"/>
    <w:rsid w:val="006A18EC"/>
    <w:rsid w:val="006C54B4"/>
    <w:rsid w:val="006C78EF"/>
    <w:rsid w:val="006E0F1B"/>
    <w:rsid w:val="006E458F"/>
    <w:rsid w:val="0073703A"/>
    <w:rsid w:val="00762ED8"/>
    <w:rsid w:val="007A793B"/>
    <w:rsid w:val="007B6FF0"/>
    <w:rsid w:val="007C0128"/>
    <w:rsid w:val="007E2235"/>
    <w:rsid w:val="008040E2"/>
    <w:rsid w:val="0081546E"/>
    <w:rsid w:val="00822C51"/>
    <w:rsid w:val="00827297"/>
    <w:rsid w:val="008775C1"/>
    <w:rsid w:val="00886842"/>
    <w:rsid w:val="008A3B80"/>
    <w:rsid w:val="008A5F41"/>
    <w:rsid w:val="008C275F"/>
    <w:rsid w:val="008D7717"/>
    <w:rsid w:val="008E6B7C"/>
    <w:rsid w:val="008F1440"/>
    <w:rsid w:val="008F78FC"/>
    <w:rsid w:val="00942AEE"/>
    <w:rsid w:val="00953FFF"/>
    <w:rsid w:val="009575C1"/>
    <w:rsid w:val="00957D17"/>
    <w:rsid w:val="0096342E"/>
    <w:rsid w:val="0096609E"/>
    <w:rsid w:val="0096672B"/>
    <w:rsid w:val="009A3353"/>
    <w:rsid w:val="009B2153"/>
    <w:rsid w:val="00A03F54"/>
    <w:rsid w:val="00A05DE9"/>
    <w:rsid w:val="00A1629C"/>
    <w:rsid w:val="00A41452"/>
    <w:rsid w:val="00A50C81"/>
    <w:rsid w:val="00A73BBB"/>
    <w:rsid w:val="00AA2870"/>
    <w:rsid w:val="00AB21F5"/>
    <w:rsid w:val="00AC59CC"/>
    <w:rsid w:val="00AD33C1"/>
    <w:rsid w:val="00AD5F50"/>
    <w:rsid w:val="00B36B4C"/>
    <w:rsid w:val="00B40A59"/>
    <w:rsid w:val="00B91600"/>
    <w:rsid w:val="00BB2C71"/>
    <w:rsid w:val="00BC1E79"/>
    <w:rsid w:val="00BC2A91"/>
    <w:rsid w:val="00BD70B6"/>
    <w:rsid w:val="00C358DA"/>
    <w:rsid w:val="00C376E8"/>
    <w:rsid w:val="00C43996"/>
    <w:rsid w:val="00C505BE"/>
    <w:rsid w:val="00C56EF4"/>
    <w:rsid w:val="00C5782A"/>
    <w:rsid w:val="00C738B3"/>
    <w:rsid w:val="00C814EE"/>
    <w:rsid w:val="00C90274"/>
    <w:rsid w:val="00CA0372"/>
    <w:rsid w:val="00CD13F1"/>
    <w:rsid w:val="00CD503A"/>
    <w:rsid w:val="00CD54AD"/>
    <w:rsid w:val="00CF0E74"/>
    <w:rsid w:val="00D07605"/>
    <w:rsid w:val="00D079A9"/>
    <w:rsid w:val="00D84B95"/>
    <w:rsid w:val="00D84EA5"/>
    <w:rsid w:val="00DB05DC"/>
    <w:rsid w:val="00DD7502"/>
    <w:rsid w:val="00DE40A7"/>
    <w:rsid w:val="00DE7B1E"/>
    <w:rsid w:val="00DF17EB"/>
    <w:rsid w:val="00E02BBC"/>
    <w:rsid w:val="00E037F5"/>
    <w:rsid w:val="00E17C6C"/>
    <w:rsid w:val="00E508D5"/>
    <w:rsid w:val="00E61CEA"/>
    <w:rsid w:val="00E776A5"/>
    <w:rsid w:val="00E82F58"/>
    <w:rsid w:val="00EA090F"/>
    <w:rsid w:val="00EC676B"/>
    <w:rsid w:val="00EF339A"/>
    <w:rsid w:val="00EF3F17"/>
    <w:rsid w:val="00F20859"/>
    <w:rsid w:val="00F3083D"/>
    <w:rsid w:val="00F7315A"/>
    <w:rsid w:val="00F879D7"/>
    <w:rsid w:val="00FA0086"/>
    <w:rsid w:val="00FA1EB4"/>
    <w:rsid w:val="00FA60DF"/>
    <w:rsid w:val="00FC0139"/>
    <w:rsid w:val="00FC5974"/>
    <w:rsid w:val="00FD6E7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rsid w:val="00BC2A91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BC2A91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rsid w:val="00BC2A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A9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5618E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5618E"/>
    <w:rPr>
      <w:rFonts w:ascii="Times New Roman" w:hAnsi="Times New Roman"/>
      <w:lang w:val="en-GB" w:eastAsia="en-GB"/>
    </w:rPr>
  </w:style>
  <w:style w:type="character" w:styleId="EndnoteReference">
    <w:name w:val="endnote reference"/>
    <w:basedOn w:val="DefaultParagraphFont"/>
    <w:rsid w:val="00156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3B"/>
    <w:pPr>
      <w:spacing w:after="24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4AD"/>
    <w:pPr>
      <w:keepNext/>
      <w:keepLines/>
      <w:spacing w:before="400" w:line="240" w:lineRule="auto"/>
      <w:outlineLvl w:val="0"/>
    </w:pPr>
    <w:rPr>
      <w:color w:val="0065B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B0"/>
    <w:pPr>
      <w:keepNext/>
      <w:keepLines/>
      <w:spacing w:before="40" w:after="0" w:line="240" w:lineRule="auto"/>
      <w:outlineLvl w:val="1"/>
    </w:pPr>
    <w:rPr>
      <w:color w:val="0065BD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B0"/>
    <w:pPr>
      <w:keepNext/>
      <w:keepLines/>
      <w:spacing w:before="40" w:after="0" w:line="240" w:lineRule="auto"/>
      <w:outlineLvl w:val="2"/>
    </w:pPr>
    <w:rPr>
      <w:color w:val="0065BD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9B0"/>
    <w:pPr>
      <w:keepNext/>
      <w:keepLines/>
      <w:spacing w:before="40" w:after="0"/>
      <w:outlineLvl w:val="3"/>
    </w:pPr>
    <w:rPr>
      <w:color w:val="0065BD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B0"/>
    <w:pPr>
      <w:keepNext/>
      <w:keepLines/>
      <w:spacing w:before="40" w:after="0"/>
      <w:outlineLvl w:val="4"/>
    </w:pPr>
    <w:rPr>
      <w:caps/>
      <w:color w:val="0065BD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79"/>
    <w:pPr>
      <w:keepNext/>
      <w:keepLines/>
      <w:spacing w:before="40" w:after="0"/>
      <w:outlineLvl w:val="5"/>
    </w:pPr>
    <w:rPr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79"/>
    <w:pPr>
      <w:keepNext/>
      <w:keepLines/>
      <w:spacing w:before="40" w:after="0"/>
      <w:outlineLvl w:val="6"/>
    </w:pPr>
    <w:rPr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79"/>
    <w:pPr>
      <w:keepNext/>
      <w:keepLines/>
      <w:spacing w:before="40" w:after="0"/>
      <w:outlineLvl w:val="7"/>
    </w:pPr>
    <w:rPr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79"/>
    <w:pPr>
      <w:keepNext/>
      <w:keepLines/>
      <w:spacing w:before="40" w:after="0"/>
      <w:outlineLvl w:val="8"/>
    </w:pPr>
    <w:rPr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2E"/>
  </w:style>
  <w:style w:type="paragraph" w:styleId="Footer">
    <w:name w:val="footer"/>
    <w:basedOn w:val="Normal"/>
    <w:link w:val="FooterChar"/>
    <w:uiPriority w:val="99"/>
    <w:unhideWhenUsed/>
    <w:rsid w:val="00115629"/>
    <w:pPr>
      <w:tabs>
        <w:tab w:val="center" w:pos="4513"/>
        <w:tab w:val="right" w:pos="9026"/>
      </w:tabs>
      <w:spacing w:after="0" w:line="240" w:lineRule="auto"/>
    </w:pPr>
    <w:rPr>
      <w:color w:val="0065B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15629"/>
    <w:rPr>
      <w:color w:val="0065BD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4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D54AD"/>
    <w:rPr>
      <w:color w:val="0065BD" w:themeColor="text1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2269B0"/>
    <w:rPr>
      <w:color w:val="0065BD" w:themeColor="text1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2269B0"/>
    <w:rPr>
      <w:color w:val="0065BD" w:themeColor="text1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269B0"/>
    <w:rPr>
      <w:color w:val="0065BD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269B0"/>
    <w:rPr>
      <w:caps/>
      <w:color w:val="0065BD" w:themeColor="text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1E79"/>
    <w:rPr>
      <w:rFonts w:ascii="Arial" w:eastAsia="Times New Roman" w:hAnsi="Arial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BC1E79"/>
    <w:rPr>
      <w:rFonts w:ascii="Arial" w:eastAsia="Times New Roman" w:hAnsi="Arial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BC1E79"/>
    <w:rPr>
      <w:rFonts w:ascii="Arial" w:eastAsia="Times New Roman" w:hAnsi="Arial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BC1E79"/>
    <w:rPr>
      <w:rFonts w:ascii="Arial" w:eastAsia="Times New Roman" w:hAnsi="Arial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E7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BC1E79"/>
    <w:pPr>
      <w:spacing w:after="0"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BC1E79"/>
    <w:rPr>
      <w:rFonts w:ascii="Arial" w:eastAsia="Times New Roman" w:hAnsi="Arial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AD"/>
    <w:pPr>
      <w:numPr>
        <w:ilvl w:val="1"/>
      </w:numPr>
      <w:spacing w:line="240" w:lineRule="auto"/>
    </w:pPr>
    <w:rPr>
      <w:color w:val="0065BD" w:themeColor="text1"/>
      <w:sz w:val="28"/>
      <w:szCs w:val="28"/>
    </w:rPr>
  </w:style>
  <w:style w:type="character" w:customStyle="1" w:styleId="SubtitleChar">
    <w:name w:val="Subtitle Char"/>
    <w:link w:val="Subtitle"/>
    <w:uiPriority w:val="11"/>
    <w:rsid w:val="00CD54AD"/>
    <w:rPr>
      <w:color w:val="0065BD" w:themeColor="text1"/>
      <w:sz w:val="28"/>
      <w:szCs w:val="28"/>
      <w:lang w:eastAsia="en-US"/>
    </w:rPr>
  </w:style>
  <w:style w:type="character" w:styleId="Strong">
    <w:name w:val="Strong"/>
    <w:uiPriority w:val="22"/>
    <w:qFormat/>
    <w:rsid w:val="00BC1E79"/>
    <w:rPr>
      <w:b/>
      <w:bCs/>
    </w:rPr>
  </w:style>
  <w:style w:type="character" w:styleId="Emphasis">
    <w:name w:val="Emphasis"/>
    <w:uiPriority w:val="20"/>
    <w:qFormat/>
    <w:rsid w:val="00BC1E79"/>
    <w:rPr>
      <w:i/>
      <w:iCs/>
    </w:rPr>
  </w:style>
  <w:style w:type="paragraph" w:styleId="NoSpacing">
    <w:name w:val="No Spacing"/>
    <w:uiPriority w:val="1"/>
    <w:qFormat/>
    <w:rsid w:val="00BC1E79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1E7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BC1E79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79"/>
    <w:pPr>
      <w:spacing w:before="100" w:beforeAutospacing="1" w:line="240" w:lineRule="auto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BC1E79"/>
    <w:rPr>
      <w:rFonts w:ascii="Arial" w:eastAsia="Times New Roman" w:hAnsi="Arial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BC1E79"/>
    <w:rPr>
      <w:i/>
      <w:iCs/>
      <w:color w:val="595959"/>
    </w:rPr>
  </w:style>
  <w:style w:type="character" w:styleId="IntenseEmphasis">
    <w:name w:val="Intense Emphasis"/>
    <w:uiPriority w:val="21"/>
    <w:qFormat/>
    <w:rsid w:val="00BC1E79"/>
    <w:rPr>
      <w:b/>
      <w:bCs/>
      <w:i/>
      <w:iCs/>
    </w:rPr>
  </w:style>
  <w:style w:type="character" w:styleId="SubtleReference">
    <w:name w:val="Subtle Reference"/>
    <w:uiPriority w:val="31"/>
    <w:qFormat/>
    <w:rsid w:val="00BC1E79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BC1E79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BC1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C1E79"/>
    <w:pPr>
      <w:outlineLvl w:val="9"/>
    </w:pPr>
  </w:style>
  <w:style w:type="table" w:styleId="TableGrid">
    <w:name w:val="Table Grid"/>
    <w:basedOn w:val="TableNormal"/>
    <w:uiPriority w:val="39"/>
    <w:rsid w:val="008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StationeryStyle">
    <w:name w:val="ESB Stationery Style"/>
    <w:basedOn w:val="Normal"/>
    <w:link w:val="ESBStationeryStyleChar"/>
    <w:qFormat/>
    <w:rsid w:val="0063144A"/>
    <w:pPr>
      <w:spacing w:line="240" w:lineRule="auto"/>
    </w:pPr>
    <w:rPr>
      <w:color w:val="000000"/>
      <w:sz w:val="20"/>
    </w:rPr>
  </w:style>
  <w:style w:type="character" w:customStyle="1" w:styleId="ESBStationeryStyleChar">
    <w:name w:val="ESB Stationery Style Char"/>
    <w:link w:val="ESBStationeryStyle"/>
    <w:rsid w:val="0063144A"/>
    <w:rPr>
      <w:color w:val="00000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D5F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F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5F5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D5F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5F50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AD5F50"/>
    <w:rPr>
      <w:color w:val="467BBD" w:themeColor="hyperlink"/>
      <w:u w:val="single"/>
    </w:rPr>
  </w:style>
  <w:style w:type="paragraph" w:customStyle="1" w:styleId="StyleChapterTitleArialBlack16ptChar">
    <w:name w:val="Style Chapter Title + Arial Black 16 pt Char"/>
    <w:basedOn w:val="Normal"/>
    <w:link w:val="StyleChapterTitleArialBlack16ptCharChar"/>
    <w:autoRedefine/>
    <w:semiHidden/>
    <w:rsid w:val="00AD5F50"/>
    <w:pPr>
      <w:spacing w:before="100" w:after="0" w:line="288" w:lineRule="auto"/>
      <w:ind w:left="1814"/>
      <w:jc w:val="both"/>
    </w:pPr>
    <w:rPr>
      <w:rFonts w:ascii="Arial Black" w:eastAsia="SimSun" w:hAnsi="Arial Black" w:cs="Arial"/>
      <w:sz w:val="32"/>
      <w:szCs w:val="20"/>
      <w:lang w:val="en-GB" w:eastAsia="zh-CN"/>
    </w:rPr>
  </w:style>
  <w:style w:type="character" w:customStyle="1" w:styleId="StyleChapterTitleArialBlack16ptCharChar">
    <w:name w:val="Style Chapter Title + Arial Black 16 pt Char Char"/>
    <w:link w:val="StyleChapterTitleArialBlack16ptChar"/>
    <w:rsid w:val="00AD5F50"/>
    <w:rPr>
      <w:rFonts w:ascii="Arial Black" w:eastAsia="SimSun" w:hAnsi="Arial Black" w:cs="Arial"/>
      <w:sz w:val="32"/>
      <w:lang w:val="en-GB" w:eastAsia="zh-CN"/>
    </w:rPr>
  </w:style>
  <w:style w:type="paragraph" w:customStyle="1" w:styleId="Bullets">
    <w:name w:val="Bullets"/>
    <w:basedOn w:val="Normal"/>
    <w:link w:val="BulletsChar"/>
    <w:rsid w:val="00AD5F50"/>
    <w:pPr>
      <w:numPr>
        <w:numId w:val="4"/>
      </w:numPr>
      <w:spacing w:before="100" w:after="0" w:line="288" w:lineRule="auto"/>
      <w:jc w:val="both"/>
    </w:pPr>
    <w:rPr>
      <w:rFonts w:eastAsia="SimSun"/>
      <w:sz w:val="20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5782A"/>
    <w:rPr>
      <w:color w:val="808080"/>
    </w:rPr>
  </w:style>
  <w:style w:type="paragraph" w:customStyle="1" w:styleId="ESBStationeryBulletList">
    <w:name w:val="ESB Stationery Bullet List"/>
    <w:basedOn w:val="Bullets"/>
    <w:link w:val="ESBStationeryBulletListChar"/>
    <w:qFormat/>
    <w:rsid w:val="00B40A59"/>
    <w:pPr>
      <w:jc w:val="left"/>
    </w:pPr>
    <w:rPr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B40A59"/>
    <w:rPr>
      <w:rFonts w:eastAsia="SimSun"/>
      <w:szCs w:val="24"/>
      <w:lang w:val="en-GB" w:eastAsia="zh-CN"/>
    </w:rPr>
  </w:style>
  <w:style w:type="character" w:customStyle="1" w:styleId="ESBStationeryBulletListChar">
    <w:name w:val="ESB Stationery Bullet List Char"/>
    <w:basedOn w:val="BulletsChar"/>
    <w:link w:val="ESBStationeryBulletList"/>
    <w:rsid w:val="00B40A59"/>
    <w:rPr>
      <w:rFonts w:eastAsia="SimSun"/>
      <w:sz w:val="22"/>
      <w:szCs w:val="22"/>
      <w:lang w:val="en-GB" w:eastAsia="zh-CN"/>
    </w:rPr>
  </w:style>
  <w:style w:type="paragraph" w:customStyle="1" w:styleId="ESBDocumentTitle1">
    <w:name w:val="ESB Document Title 1"/>
    <w:link w:val="ESBDocumentTitle1Char"/>
    <w:qFormat/>
    <w:rsid w:val="00CD54AD"/>
    <w:pPr>
      <w:spacing w:before="240" w:after="240"/>
    </w:pPr>
    <w:rPr>
      <w:b/>
      <w:color w:val="0065BD" w:themeColor="text1"/>
      <w:sz w:val="56"/>
      <w:szCs w:val="56"/>
      <w:lang w:eastAsia="en-US"/>
    </w:rPr>
  </w:style>
  <w:style w:type="paragraph" w:customStyle="1" w:styleId="ESBDocumentTitle2">
    <w:name w:val="ESB Document Title 2"/>
    <w:link w:val="ESBDocumentTitle2Char"/>
    <w:qFormat/>
    <w:rsid w:val="00CD54AD"/>
    <w:pPr>
      <w:spacing w:before="120" w:after="120"/>
      <w:contextualSpacing/>
    </w:pPr>
    <w:rPr>
      <w:color w:val="0065BD" w:themeColor="text1"/>
      <w:sz w:val="22"/>
      <w:szCs w:val="36"/>
      <w:lang w:eastAsia="en-US"/>
    </w:rPr>
  </w:style>
  <w:style w:type="character" w:customStyle="1" w:styleId="ESBDocumentTitle1Char">
    <w:name w:val="ESB Document Title 1 Char"/>
    <w:basedOn w:val="Heading1Char"/>
    <w:link w:val="ESBDocumentTitle1"/>
    <w:rsid w:val="00CD54AD"/>
    <w:rPr>
      <w:b/>
      <w:color w:val="0065BD" w:themeColor="text1"/>
      <w:sz w:val="56"/>
      <w:szCs w:val="56"/>
      <w:lang w:eastAsia="en-US"/>
    </w:rPr>
  </w:style>
  <w:style w:type="character" w:customStyle="1" w:styleId="ESBDocumentTitle2Char">
    <w:name w:val="ESB Document Title 2 Char"/>
    <w:basedOn w:val="Heading1Char"/>
    <w:link w:val="ESBDocumentTitle2"/>
    <w:rsid w:val="00CD54AD"/>
    <w:rPr>
      <w:color w:val="0065BD" w:themeColor="text1"/>
      <w:sz w:val="22"/>
      <w:szCs w:val="36"/>
      <w:lang w:eastAsia="en-US"/>
    </w:rPr>
  </w:style>
  <w:style w:type="paragraph" w:customStyle="1" w:styleId="ESBReportsTableHeader">
    <w:name w:val="ESB Reports Table Header"/>
    <w:basedOn w:val="ESBStationeryStyle"/>
    <w:link w:val="ESBReportsTableHeaderChar"/>
    <w:autoRedefine/>
    <w:rsid w:val="0096609E"/>
    <w:pPr>
      <w:shd w:val="clear" w:color="auto" w:fill="0065BD" w:themeFill="text1"/>
      <w:spacing w:before="120" w:after="0"/>
    </w:pPr>
    <w:rPr>
      <w:b/>
      <w:color w:val="003C71" w:themeColor="text2"/>
    </w:rPr>
  </w:style>
  <w:style w:type="paragraph" w:customStyle="1" w:styleId="ESBReportsTable2">
    <w:name w:val="ESB Reports Table 2"/>
    <w:basedOn w:val="ESBStationeryStyle"/>
    <w:link w:val="ESBReportsTable2Char"/>
    <w:autoRedefine/>
    <w:rsid w:val="0096609E"/>
    <w:pPr>
      <w:shd w:val="clear" w:color="auto" w:fill="C7DBF2"/>
      <w:spacing w:before="120" w:after="0"/>
    </w:pPr>
  </w:style>
  <w:style w:type="character" w:customStyle="1" w:styleId="ESBReportsTableHeaderChar">
    <w:name w:val="ESB Reports Table Header Char"/>
    <w:basedOn w:val="ESBStationeryStyleChar"/>
    <w:link w:val="ESBReportsTableHeader"/>
    <w:rsid w:val="0096609E"/>
    <w:rPr>
      <w:b/>
      <w:color w:val="003C71" w:themeColor="text2"/>
      <w:sz w:val="20"/>
      <w:szCs w:val="22"/>
      <w:shd w:val="clear" w:color="auto" w:fill="0065BD" w:themeFill="text1"/>
      <w:lang w:eastAsia="en-US"/>
    </w:rPr>
  </w:style>
  <w:style w:type="table" w:customStyle="1" w:styleId="NIEReportsTable1">
    <w:name w:val="NIE Reports Table 1"/>
    <w:basedOn w:val="TableNormal"/>
    <w:uiPriority w:val="99"/>
    <w:rsid w:val="006410DE"/>
    <w:pPr>
      <w:spacing w:before="100" w:beforeAutospacing="1" w:after="100" w:afterAutospacing="1"/>
    </w:pPr>
    <w:tblPr>
      <w:tblStyleRowBandSize w:val="1"/>
      <w:tblBorders>
        <w:top w:val="single" w:sz="4" w:space="0" w:color="A59D95" w:themeColor="background2"/>
        <w:left w:val="single" w:sz="4" w:space="0" w:color="A59D95" w:themeColor="background2"/>
        <w:bottom w:val="single" w:sz="4" w:space="0" w:color="A59D95" w:themeColor="background2"/>
        <w:right w:val="single" w:sz="4" w:space="0" w:color="A59D95" w:themeColor="background2"/>
        <w:insideH w:val="single" w:sz="4" w:space="0" w:color="A59D95" w:themeColor="background2"/>
        <w:insideV w:val="single" w:sz="4" w:space="0" w:color="A59D95" w:themeColor="background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</w:tcPr>
    </w:tblStylePr>
    <w:tblStylePr w:type="firstCol">
      <w:rPr>
        <w:b/>
        <w:color w:val="0065BD" w:themeColor="text1"/>
      </w:r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character" w:customStyle="1" w:styleId="ESBReportsTable2Char">
    <w:name w:val="ESB Reports Table 2 Char"/>
    <w:basedOn w:val="ESBStationeryStyleChar"/>
    <w:link w:val="ESBReportsTable2"/>
    <w:rsid w:val="0096609E"/>
    <w:rPr>
      <w:color w:val="000000"/>
      <w:sz w:val="20"/>
      <w:szCs w:val="22"/>
      <w:shd w:val="clear" w:color="auto" w:fill="C7DBF2"/>
      <w:lang w:eastAsia="en-US"/>
    </w:rPr>
  </w:style>
  <w:style w:type="table" w:customStyle="1" w:styleId="NIEReportTable2">
    <w:name w:val="NIE Report Table 2"/>
    <w:basedOn w:val="NIEReportsTable1"/>
    <w:uiPriority w:val="99"/>
    <w:rsid w:val="006410DE"/>
    <w:tblPr/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BD" w:themeFill="text1"/>
        <w:vAlign w:val="center"/>
      </w:tcPr>
    </w:tblStylePr>
    <w:tblStylePr w:type="firstCol">
      <w:rPr>
        <w:b/>
        <w:color w:val="FFFFFF" w:themeColor="background1"/>
      </w:rPr>
      <w:tblPr/>
      <w:tcPr>
        <w:shd w:val="clear" w:color="auto" w:fill="0065BD" w:themeFill="text1"/>
      </w:tcPr>
    </w:tblStylePr>
    <w:tblStylePr w:type="band1Horz">
      <w:tblPr/>
      <w:tcPr>
        <w:shd w:val="clear" w:color="auto" w:fill="E1EBF7"/>
      </w:tcPr>
    </w:tblStylePr>
    <w:tblStylePr w:type="band2Horz">
      <w:rPr>
        <w:color w:val="auto"/>
      </w:rPr>
      <w:tblPr/>
      <w:tcPr>
        <w:shd w:val="clear" w:color="auto" w:fill="C7DBF2"/>
      </w:tcPr>
    </w:tblStylePr>
  </w:style>
  <w:style w:type="paragraph" w:customStyle="1" w:styleId="ESBDocumentHeading1">
    <w:name w:val="ESB Document Heading 1"/>
    <w:basedOn w:val="Heading1"/>
    <w:link w:val="ESBDocumentHeading1Char"/>
    <w:qFormat/>
    <w:rsid w:val="00115629"/>
    <w:pPr>
      <w:numPr>
        <w:numId w:val="5"/>
      </w:numPr>
      <w:spacing w:after="120"/>
      <w:ind w:left="426" w:hanging="426"/>
    </w:pPr>
    <w:rPr>
      <w:rFonts w:asciiTheme="majorHAnsi" w:hAnsiTheme="majorHAnsi"/>
      <w:caps/>
      <w:sz w:val="32"/>
    </w:rPr>
  </w:style>
  <w:style w:type="paragraph" w:customStyle="1" w:styleId="ESBDocumentBody">
    <w:name w:val="ESB Document Body"/>
    <w:basedOn w:val="Normal"/>
    <w:link w:val="ESBDocumentBodyChar"/>
    <w:qFormat/>
    <w:rsid w:val="002D3251"/>
    <w:pPr>
      <w:ind w:left="426"/>
    </w:pPr>
    <w:rPr>
      <w:sz w:val="20"/>
    </w:rPr>
  </w:style>
  <w:style w:type="character" w:customStyle="1" w:styleId="ESBDocumentHeading1Char">
    <w:name w:val="ESB Document Heading 1 Char"/>
    <w:basedOn w:val="Heading1Char"/>
    <w:link w:val="ESBDocumentHeading1"/>
    <w:rsid w:val="00115629"/>
    <w:rPr>
      <w:rFonts w:asciiTheme="majorHAnsi" w:hAnsiTheme="majorHAnsi"/>
      <w:caps/>
      <w:color w:val="0065BD" w:themeColor="text1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link w:val="ESBDocumentHeading2Char"/>
    <w:qFormat/>
    <w:rsid w:val="00115629"/>
    <w:pPr>
      <w:numPr>
        <w:ilvl w:val="1"/>
        <w:numId w:val="5"/>
      </w:numPr>
      <w:spacing w:before="120" w:after="120"/>
      <w:ind w:left="993" w:hanging="567"/>
    </w:pPr>
    <w:rPr>
      <w:color w:val="003C71" w:themeColor="text2"/>
      <w:sz w:val="28"/>
    </w:rPr>
  </w:style>
  <w:style w:type="character" w:customStyle="1" w:styleId="ESBDocumentBodyChar">
    <w:name w:val="ESB Document Body Char"/>
    <w:basedOn w:val="ESBStationeryStyleChar"/>
    <w:link w:val="ESBDocumentBody"/>
    <w:rsid w:val="002D3251"/>
    <w:rPr>
      <w:color w:val="000000"/>
      <w:sz w:val="20"/>
      <w:szCs w:val="22"/>
      <w:lang w:eastAsia="en-US"/>
    </w:rPr>
  </w:style>
  <w:style w:type="paragraph" w:customStyle="1" w:styleId="ESBDocumentHeading3">
    <w:name w:val="ESB Document Heading 3"/>
    <w:basedOn w:val="Heading3"/>
    <w:link w:val="ESBDocumentHeading3Char"/>
    <w:qFormat/>
    <w:rsid w:val="00CD54AD"/>
    <w:pPr>
      <w:numPr>
        <w:ilvl w:val="2"/>
        <w:numId w:val="5"/>
      </w:numPr>
      <w:spacing w:before="120" w:after="120"/>
      <w:ind w:left="1701" w:hanging="709"/>
    </w:pPr>
    <w:rPr>
      <w:sz w:val="24"/>
      <w:szCs w:val="24"/>
    </w:rPr>
  </w:style>
  <w:style w:type="character" w:customStyle="1" w:styleId="ESBDocumentHeading2Char">
    <w:name w:val="ESB Document Heading 2 Char"/>
    <w:basedOn w:val="Heading2Char"/>
    <w:link w:val="ESBDocumentHeading2"/>
    <w:rsid w:val="00115629"/>
    <w:rPr>
      <w:color w:val="003C71" w:themeColor="text2"/>
      <w:sz w:val="28"/>
      <w:szCs w:val="32"/>
      <w:lang w:eastAsia="en-US"/>
    </w:rPr>
  </w:style>
  <w:style w:type="paragraph" w:customStyle="1" w:styleId="ESBDocumentBodyLevel2">
    <w:name w:val="ESB Document Body Level 2"/>
    <w:basedOn w:val="ESBDocumentBody"/>
    <w:link w:val="ESBDocumentBodyLevel2Char"/>
    <w:qFormat/>
    <w:rsid w:val="004A78A8"/>
    <w:pPr>
      <w:ind w:left="980"/>
    </w:pPr>
  </w:style>
  <w:style w:type="character" w:customStyle="1" w:styleId="ESBDocumentHeading3Char">
    <w:name w:val="ESB Document Heading 3 Char"/>
    <w:basedOn w:val="Heading3Char"/>
    <w:link w:val="ESBDocumentHeading3"/>
    <w:rsid w:val="00CD54AD"/>
    <w:rPr>
      <w:color w:val="0065BD" w:themeColor="text1"/>
      <w:sz w:val="24"/>
      <w:szCs w:val="24"/>
      <w:lang w:eastAsia="en-US"/>
    </w:rPr>
  </w:style>
  <w:style w:type="paragraph" w:customStyle="1" w:styleId="ESBDocumentBodyLevel3">
    <w:name w:val="ESB Document Body Level 3"/>
    <w:basedOn w:val="ESBDocumentBody"/>
    <w:link w:val="ESBDocumentBodyLevel3Char"/>
    <w:qFormat/>
    <w:rsid w:val="004A78A8"/>
    <w:pPr>
      <w:ind w:left="1722"/>
    </w:pPr>
  </w:style>
  <w:style w:type="character" w:customStyle="1" w:styleId="ESBDocumentBodyLevel2Char">
    <w:name w:val="ESB Document Body Level 2 Char"/>
    <w:basedOn w:val="ESBDocumentBodyChar"/>
    <w:link w:val="ESBDocumentBodyLevel2"/>
    <w:rsid w:val="004A78A8"/>
    <w:rPr>
      <w:color w:val="000000"/>
      <w:sz w:val="20"/>
      <w:szCs w:val="22"/>
      <w:lang w:eastAsia="en-US"/>
    </w:rPr>
  </w:style>
  <w:style w:type="character" w:customStyle="1" w:styleId="ESBDocumentBodyLevel3Char">
    <w:name w:val="ESB Document Body Level 3 Char"/>
    <w:basedOn w:val="ESBDocumentBodyChar"/>
    <w:link w:val="ESBDocumentBodyLevel3"/>
    <w:rsid w:val="004A78A8"/>
    <w:rPr>
      <w:color w:val="000000"/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rsid w:val="00BC2A91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BC2A91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rsid w:val="00BC2A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A9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5618E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15618E"/>
    <w:rPr>
      <w:rFonts w:ascii="Times New Roman" w:hAnsi="Times New Roman"/>
      <w:lang w:val="en-GB" w:eastAsia="en-GB"/>
    </w:rPr>
  </w:style>
  <w:style w:type="character" w:styleId="EndnoteReference">
    <w:name w:val="endnote reference"/>
    <w:basedOn w:val="DefaultParagraphFont"/>
    <w:rsid w:val="0015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E 2015">
      <a:dk1>
        <a:srgbClr val="0065BD"/>
      </a:dk1>
      <a:lt1>
        <a:sysClr val="window" lastClr="FFFFFF"/>
      </a:lt1>
      <a:dk2>
        <a:srgbClr val="003C71"/>
      </a:dk2>
      <a:lt2>
        <a:srgbClr val="A59D95"/>
      </a:lt2>
      <a:accent1>
        <a:srgbClr val="007B85"/>
      </a:accent1>
      <a:accent2>
        <a:srgbClr val="56A618"/>
      </a:accent2>
      <a:accent3>
        <a:srgbClr val="AEBC37"/>
      </a:accent3>
      <a:accent4>
        <a:srgbClr val="3A4C00"/>
      </a:accent4>
      <a:accent5>
        <a:srgbClr val="0D134F"/>
      </a:accent5>
      <a:accent6>
        <a:srgbClr val="009FDF"/>
      </a:accent6>
      <a:hlink>
        <a:srgbClr val="467BBD"/>
      </a:hlink>
      <a:folHlink>
        <a:srgbClr val="63666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E111-18AC-4EC4-83CF-188B6DA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G83 microgeneration</vt:lpstr>
    </vt:vector>
  </TitlesOfParts>
  <Company>The Brand Union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G83 microgeneration</dc:title>
  <dc:creator>Version 1.0 September 2015</dc:creator>
  <cp:lastModifiedBy>Fleming Keith</cp:lastModifiedBy>
  <cp:revision>3</cp:revision>
  <cp:lastPrinted>2013-06-12T17:26:00Z</cp:lastPrinted>
  <dcterms:created xsi:type="dcterms:W3CDTF">2018-07-11T08:17:00Z</dcterms:created>
  <dcterms:modified xsi:type="dcterms:W3CDTF">2018-07-11T08:36:00Z</dcterms:modified>
</cp:coreProperties>
</file>